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966CF" w:rsidRPr="006966CF" w14:paraId="314A4550" w14:textId="77777777">
        <w:trPr>
          <w:cantSplit/>
          <w:trHeight w:hRule="exact" w:val="1440"/>
        </w:trPr>
        <w:tc>
          <w:tcPr>
            <w:tcW w:w="3787" w:type="dxa"/>
          </w:tcPr>
          <w:p w14:paraId="186F9975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Benesch Friedlander Coplan &amp; Aronoff LLP</w:t>
            </w:r>
          </w:p>
          <w:p w14:paraId="0C5EE776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Jennifer R Hoover &amp; John C Gentile</w:t>
            </w:r>
          </w:p>
          <w:p w14:paraId="2FE2580F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1313 North Market Street</w:t>
            </w:r>
          </w:p>
          <w:p w14:paraId="19590826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1201</w:t>
            </w:r>
          </w:p>
          <w:p w14:paraId="079A6556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492E4B50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0C2950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D998F18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Clark Hill PLC</w:t>
            </w:r>
          </w:p>
          <w:p w14:paraId="47136BED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Karen M Grivner, Margaret M DiBianca</w:t>
            </w:r>
          </w:p>
          <w:p w14:paraId="4F2045A1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824 N Market St</w:t>
            </w:r>
          </w:p>
          <w:p w14:paraId="241C05DC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710</w:t>
            </w:r>
          </w:p>
          <w:p w14:paraId="621990A0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09CE43D0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0C3570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46AF056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Clark Hill PLC</w:t>
            </w:r>
          </w:p>
          <w:p w14:paraId="45930D9A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William C Price</w:t>
            </w:r>
          </w:p>
          <w:p w14:paraId="357D9840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One Oxford Centre</w:t>
            </w:r>
          </w:p>
          <w:p w14:paraId="2E4697C8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301 Grant St</w:t>
            </w:r>
          </w:p>
          <w:p w14:paraId="6539A6E6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14th Floor</w:t>
            </w:r>
          </w:p>
          <w:p w14:paraId="6FC4BE30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Pittsburgh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15219</w:t>
            </w:r>
          </w:p>
          <w:p w14:paraId="69C12235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01F04808" w14:textId="77777777">
        <w:trPr>
          <w:cantSplit/>
          <w:trHeight w:hRule="exact" w:val="1440"/>
        </w:trPr>
        <w:tc>
          <w:tcPr>
            <w:tcW w:w="3787" w:type="dxa"/>
          </w:tcPr>
          <w:p w14:paraId="0951E3C9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Cross &amp; Simon, LLC</w:t>
            </w:r>
          </w:p>
          <w:p w14:paraId="259C41B4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Christopher P Simon</w:t>
            </w:r>
          </w:p>
          <w:p w14:paraId="76916C41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1105 North Market Street, Suite 901</w:t>
            </w:r>
          </w:p>
          <w:p w14:paraId="43F2FFF6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5C524E11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89C9E0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D127F33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Delaware Dept of Justice</w:t>
            </w:r>
          </w:p>
          <w:p w14:paraId="39A6A5CA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Attorney General</w:t>
            </w:r>
          </w:p>
          <w:p w14:paraId="4932FD31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44280D3A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Carvel State Building</w:t>
            </w:r>
          </w:p>
          <w:p w14:paraId="4F904E66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820 N French St</w:t>
            </w:r>
          </w:p>
          <w:p w14:paraId="6E1C8135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5695CC82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BD3739D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A072674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Delaware Secretary of State</w:t>
            </w:r>
          </w:p>
          <w:p w14:paraId="4F5AF081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Franchise Tax</w:t>
            </w:r>
          </w:p>
          <w:p w14:paraId="6EC95FD3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PO Box 898</w:t>
            </w:r>
          </w:p>
          <w:p w14:paraId="3E6E0F1F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19903</w:t>
            </w:r>
          </w:p>
          <w:p w14:paraId="1F4700A4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3C502FF8" w14:textId="77777777">
        <w:trPr>
          <w:cantSplit/>
          <w:trHeight w:hRule="exact" w:val="1440"/>
        </w:trPr>
        <w:tc>
          <w:tcPr>
            <w:tcW w:w="3787" w:type="dxa"/>
          </w:tcPr>
          <w:p w14:paraId="7A08141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Delaware State Treasury</w:t>
            </w:r>
          </w:p>
          <w:p w14:paraId="22F70D7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820 Silver Lake Blvd, Suite 100</w:t>
            </w:r>
          </w:p>
          <w:p w14:paraId="7ACBB89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19904</w:t>
            </w:r>
          </w:p>
          <w:p w14:paraId="74753B1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068D11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29992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Hogan Lovells</w:t>
            </w:r>
          </w:p>
          <w:p w14:paraId="36E5191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John D Beck</w:t>
            </w:r>
          </w:p>
          <w:p w14:paraId="0DFFD8A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390 Madison Avenue</w:t>
            </w:r>
          </w:p>
          <w:p w14:paraId="2B283878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</w:p>
          <w:p w14:paraId="410B2258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31602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841F43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14:paraId="154278C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Attn Susanne Larson</w:t>
            </w:r>
          </w:p>
          <w:p w14:paraId="321F8CB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31 Hopkins Plz Rm 1150</w:t>
            </w:r>
          </w:p>
          <w:p w14:paraId="7F65DA9C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Baltimore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21201</w:t>
            </w:r>
          </w:p>
          <w:p w14:paraId="0180913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22AD4A78" w14:textId="77777777">
        <w:trPr>
          <w:cantSplit/>
          <w:trHeight w:hRule="exact" w:val="1440"/>
        </w:trPr>
        <w:tc>
          <w:tcPr>
            <w:tcW w:w="3787" w:type="dxa"/>
          </w:tcPr>
          <w:p w14:paraId="6B4D050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14:paraId="04C6AAD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5495F1D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14:paraId="176CCF1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</w:p>
          <w:p w14:paraId="44510EA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ABF51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3E60D5C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14:paraId="2B9B371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7C9D882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427D4AB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</w:p>
          <w:p w14:paraId="5BA7FC6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68B2F3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A05B5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Karr Tuttle Campbell</w:t>
            </w:r>
          </w:p>
          <w:p w14:paraId="06DC7E6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Bruce W Leaverton &amp; Michael M Feinberg</w:t>
            </w:r>
          </w:p>
          <w:p w14:paraId="53E9396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701 Fifth Avenue</w:t>
            </w:r>
          </w:p>
          <w:p w14:paraId="354C59B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3300</w:t>
            </w:r>
          </w:p>
          <w:p w14:paraId="4D1BBDB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98104</w:t>
            </w:r>
          </w:p>
          <w:p w14:paraId="3C4AF53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3AA39A57" w14:textId="77777777">
        <w:trPr>
          <w:cantSplit/>
          <w:trHeight w:hRule="exact" w:val="1440"/>
        </w:trPr>
        <w:tc>
          <w:tcPr>
            <w:tcW w:w="3787" w:type="dxa"/>
          </w:tcPr>
          <w:p w14:paraId="6D0EA61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KCC</w:t>
            </w:r>
          </w:p>
          <w:p w14:paraId="6607ECD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Andres Estrada</w:t>
            </w:r>
          </w:p>
          <w:p w14:paraId="5916F95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222 N Pacific Coast Highway</w:t>
            </w:r>
          </w:p>
          <w:p w14:paraId="616909CC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  <w:p w14:paraId="15A9CCF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</w:p>
          <w:p w14:paraId="2E293B9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EDF95C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281B42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Kilpatrick Townsend &amp; Stockton LLP</w:t>
            </w:r>
          </w:p>
          <w:p w14:paraId="24EA2E3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David M Posner, Gianfranco Finizio, Kelly E Moynihan</w:t>
            </w:r>
          </w:p>
          <w:p w14:paraId="46FCB8B8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The Grace Building</w:t>
            </w:r>
          </w:p>
          <w:p w14:paraId="68474D8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1114 Avenue of the Americas</w:t>
            </w:r>
          </w:p>
          <w:p w14:paraId="1275EFFD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</w:p>
          <w:p w14:paraId="51847C6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2A442F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2A9101C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Klein LLC</w:t>
            </w:r>
          </w:p>
          <w:p w14:paraId="3ADBE5FA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Julia B Klein Esq</w:t>
            </w:r>
          </w:p>
          <w:p w14:paraId="21127F9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225 West 14th Street</w:t>
            </w:r>
          </w:p>
          <w:p w14:paraId="5DB485B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100</w:t>
            </w:r>
          </w:p>
          <w:p w14:paraId="71798AA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5EC8063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781A6071" w14:textId="77777777">
        <w:trPr>
          <w:cantSplit/>
          <w:trHeight w:hRule="exact" w:val="1440"/>
        </w:trPr>
        <w:tc>
          <w:tcPr>
            <w:tcW w:w="3787" w:type="dxa"/>
          </w:tcPr>
          <w:p w14:paraId="3164C91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Maurice Wutscher LLP</w:t>
            </w:r>
          </w:p>
          <w:p w14:paraId="0282FD6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Alan C Hochheiser</w:t>
            </w:r>
          </w:p>
          <w:p w14:paraId="76410D6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23611 Chagrin Blvd Suite 207</w:t>
            </w:r>
          </w:p>
          <w:p w14:paraId="38ACC56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Beachwood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44122</w:t>
            </w:r>
          </w:p>
          <w:p w14:paraId="571CB5E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7AA048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263A35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McCarter &amp; English LLP</w:t>
            </w:r>
          </w:p>
          <w:p w14:paraId="137D97B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William F Taylor Jr &amp; Shannon D Humiston</w:t>
            </w:r>
          </w:p>
          <w:p w14:paraId="54315AC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405 N King Street</w:t>
            </w:r>
          </w:p>
          <w:p w14:paraId="0473AF2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8th Floor</w:t>
            </w:r>
          </w:p>
          <w:p w14:paraId="65141DF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4FCFB8D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F418CD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5686FDA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Mecadaq Tarnos</w:t>
            </w:r>
          </w:p>
          <w:p w14:paraId="3297CFF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David G  Seely</w:t>
            </w:r>
          </w:p>
          <w:p w14:paraId="051130EA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Fleeson, Gooing, Coulson &amp; Kitch LLC</w:t>
            </w:r>
          </w:p>
          <w:p w14:paraId="7F8E24B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301 N Main</w:t>
            </w:r>
          </w:p>
          <w:p w14:paraId="0B24A5E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1900</w:t>
            </w:r>
          </w:p>
          <w:p w14:paraId="17FC713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Wichita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KS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67202</w:t>
            </w:r>
          </w:p>
          <w:p w14:paraId="4A8F577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33DF3CE2" w14:textId="77777777">
        <w:trPr>
          <w:cantSplit/>
          <w:trHeight w:hRule="exact" w:val="1440"/>
        </w:trPr>
        <w:tc>
          <w:tcPr>
            <w:tcW w:w="3787" w:type="dxa"/>
          </w:tcPr>
          <w:p w14:paraId="26F2B97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of the United States Trustee Delaware</w:t>
            </w:r>
          </w:p>
          <w:p w14:paraId="48C147E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Linda Casey</w:t>
            </w:r>
          </w:p>
          <w:p w14:paraId="39F0E5BA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J Caleb Boggs Federal Building</w:t>
            </w:r>
          </w:p>
          <w:p w14:paraId="69A9E4DD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844 King St Ste 2207</w:t>
            </w:r>
          </w:p>
          <w:p w14:paraId="35BDD96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Lockbox 35</w:t>
            </w:r>
          </w:p>
          <w:p w14:paraId="4F498268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521CA8A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07EAC1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69DBD2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Support Services, LLC</w:t>
            </w:r>
          </w:p>
          <w:p w14:paraId="6C6DB11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Horace S Jennings, Secretary and Treasurer</w:t>
            </w:r>
          </w:p>
          <w:p w14:paraId="472ED2B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Two Town Square Boulevard</w:t>
            </w:r>
          </w:p>
          <w:p w14:paraId="6A565B9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310</w:t>
            </w:r>
          </w:p>
          <w:p w14:paraId="0E03C68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Asheville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NC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28803</w:t>
            </w:r>
          </w:p>
          <w:p w14:paraId="41E3343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578E7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E00DBD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Perkins Coie LLP</w:t>
            </w:r>
          </w:p>
          <w:p w14:paraId="31FFCAC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Alan D Smith</w:t>
            </w:r>
          </w:p>
          <w:p w14:paraId="3D1353AA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1201 Third Avenue</w:t>
            </w:r>
          </w:p>
          <w:p w14:paraId="297D880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4900</w:t>
            </w:r>
          </w:p>
          <w:p w14:paraId="4FD79A1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98101-3099</w:t>
            </w:r>
          </w:p>
          <w:p w14:paraId="1D3FCE6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65874438" w14:textId="77777777">
        <w:trPr>
          <w:cantSplit/>
          <w:trHeight w:hRule="exact" w:val="1440"/>
        </w:trPr>
        <w:tc>
          <w:tcPr>
            <w:tcW w:w="3787" w:type="dxa"/>
          </w:tcPr>
          <w:p w14:paraId="162F8BA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Perkins Coie LLP</w:t>
            </w:r>
          </w:p>
          <w:p w14:paraId="390D98E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Amir Gamliel</w:t>
            </w:r>
          </w:p>
          <w:p w14:paraId="59AFACD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1888 Century Park East</w:t>
            </w:r>
          </w:p>
          <w:p w14:paraId="43865C3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1700</w:t>
            </w:r>
          </w:p>
          <w:p w14:paraId="148BA47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90067-1721</w:t>
            </w:r>
          </w:p>
          <w:p w14:paraId="4C31027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390AB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A5BF24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Potter Anderson &amp; Corroon LLP</w:t>
            </w:r>
          </w:p>
          <w:p w14:paraId="54698C2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Christopher M Samis &amp; Aaron H Stulman</w:t>
            </w:r>
          </w:p>
          <w:p w14:paraId="70331E5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1313 N Market Street, 6th Floor</w:t>
            </w:r>
          </w:p>
          <w:p w14:paraId="741EFB5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19801-3700</w:t>
            </w:r>
          </w:p>
          <w:p w14:paraId="639C2FDC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9E4F83D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143CE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Quarles &amp; Brady LLP</w:t>
            </w:r>
          </w:p>
          <w:p w14:paraId="0370ACB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L Katie Mason</w:t>
            </w:r>
          </w:p>
          <w:p w14:paraId="149E3FD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411 E Wisconsin Ave</w:t>
            </w:r>
          </w:p>
          <w:p w14:paraId="1605169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2350</w:t>
            </w:r>
          </w:p>
          <w:p w14:paraId="5C41859C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Milwaukee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53202</w:t>
            </w:r>
          </w:p>
          <w:p w14:paraId="58AFA62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1A4385C4" w14:textId="77777777">
        <w:trPr>
          <w:cantSplit/>
          <w:trHeight w:hRule="exact" w:val="1440"/>
        </w:trPr>
        <w:tc>
          <w:tcPr>
            <w:tcW w:w="3787" w:type="dxa"/>
          </w:tcPr>
          <w:p w14:paraId="11510EC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Richards, Layton &amp; Finger, PA</w:t>
            </w:r>
          </w:p>
          <w:p w14:paraId="6DB1D55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Daniel J DeFranceschi, Paul N Heath, Amanda R Steele &amp; Christopher M De Lillo</w:t>
            </w:r>
          </w:p>
          <w:p w14:paraId="5A52690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One Rodney Square</w:t>
            </w:r>
          </w:p>
          <w:p w14:paraId="26935C0D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920 N King Street</w:t>
            </w:r>
          </w:p>
          <w:p w14:paraId="7E3F2EE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58F6EEA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2EEA1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6D84C2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Saul Ewing Arnstein &amp; Lehr LLP</w:t>
            </w:r>
          </w:p>
          <w:p w14:paraId="12ED4F8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Lucian B Murley</w:t>
            </w:r>
          </w:p>
          <w:p w14:paraId="3511AB9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1201 North Market Street Suite 2300</w:t>
            </w:r>
          </w:p>
          <w:p w14:paraId="01F091C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PO Box 1266</w:t>
            </w:r>
          </w:p>
          <w:p w14:paraId="0514610C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19899</w:t>
            </w:r>
          </w:p>
          <w:p w14:paraId="79DBCB38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102D9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B1564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39473DD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7D1BCE5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1617 JFK Boulevard Ste 520</w:t>
            </w:r>
          </w:p>
          <w:p w14:paraId="2EC6DB0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</w:p>
          <w:p w14:paraId="1DCE9C0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76B50FA9" w14:textId="77777777">
        <w:trPr>
          <w:cantSplit/>
          <w:trHeight w:hRule="exact" w:val="1440"/>
        </w:trPr>
        <w:tc>
          <w:tcPr>
            <w:tcW w:w="3787" w:type="dxa"/>
          </w:tcPr>
          <w:p w14:paraId="2B6F7AE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6ECAF3CA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Secretary of the Treasury</w:t>
            </w:r>
          </w:p>
          <w:p w14:paraId="7AF78098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14:paraId="040D3CE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</w:p>
          <w:p w14:paraId="0AE75E1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91153D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8CA8E3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Securities &amp; Exchange Commission NY Office</w:t>
            </w:r>
          </w:p>
          <w:p w14:paraId="6DBE9A6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4436A47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100 Pearl St., Suite 20-100</w:t>
            </w:r>
          </w:p>
          <w:p w14:paraId="7F4FEF2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10004-2616</w:t>
            </w:r>
          </w:p>
          <w:p w14:paraId="38966C0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BC3A9C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9217798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Stinson LLP</w:t>
            </w:r>
          </w:p>
          <w:p w14:paraId="53F5E50C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Darrell W Clark &amp; Tracey M Ohm</w:t>
            </w:r>
          </w:p>
          <w:p w14:paraId="1B60ED9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1775 Pennsylvania Avenue NW</w:t>
            </w:r>
          </w:p>
          <w:p w14:paraId="70880A8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800</w:t>
            </w:r>
          </w:p>
          <w:p w14:paraId="2E08D83A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20006</w:t>
            </w:r>
          </w:p>
          <w:p w14:paraId="245BF43A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26C83F" w14:textId="77777777" w:rsidR="006966CF" w:rsidRPr="006966CF" w:rsidRDefault="006966CF" w:rsidP="006F3527">
      <w:pPr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6966CF" w:rsidRPr="006966CF" w:rsidSect="006966C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966CF" w:rsidRPr="006966CF" w14:paraId="056BBD0C" w14:textId="77777777">
        <w:trPr>
          <w:cantSplit/>
          <w:trHeight w:hRule="exact" w:val="1440"/>
        </w:trPr>
        <w:tc>
          <w:tcPr>
            <w:tcW w:w="3787" w:type="dxa"/>
          </w:tcPr>
          <w:p w14:paraId="39DCEA7C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lastRenderedPageBreak/>
              <w:t>Sullivan Hazeltine Allinson LLC</w:t>
            </w:r>
          </w:p>
          <w:p w14:paraId="6B1C6977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William A Hazeltine</w:t>
            </w:r>
          </w:p>
          <w:p w14:paraId="3C06F2F1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919 North Market Street</w:t>
            </w:r>
          </w:p>
          <w:p w14:paraId="71A2D300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420</w:t>
            </w:r>
          </w:p>
          <w:p w14:paraId="0E85A3D5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37EAED88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AA75B5D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168DA47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TECT Aerospace Group Holdings, Inc.</w:t>
            </w:r>
          </w:p>
          <w:p w14:paraId="7E8A80F3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Attn Shaun Martin</w:t>
            </w:r>
          </w:p>
          <w:p w14:paraId="2281DC18" w14:textId="77777777" w:rsidR="006966CF" w:rsidRPr="006966CF" w:rsidRDefault="006966CF" w:rsidP="006855A4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AE55B42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265 Franklin Street, Suite 1004</w:t>
            </w:r>
          </w:p>
          <w:p w14:paraId="7BEAEB4F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Riveron RTS, LLC, f/k/a Conway MacKenzie, LLC</w:t>
            </w:r>
          </w:p>
          <w:p w14:paraId="7E522B1C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</w:p>
          <w:p w14:paraId="314CC34A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8ECB9EF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CA5EDAC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The Boeing Company</w:t>
            </w:r>
          </w:p>
          <w:p w14:paraId="649BD63E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Edward J Neveril, Senior Director</w:t>
            </w:r>
          </w:p>
          <w:p w14:paraId="497704E7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100 N Riverside Plaza</w:t>
            </w:r>
          </w:p>
          <w:p w14:paraId="7603FFD6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</w:p>
          <w:p w14:paraId="127AA07E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4E98FB36" w14:textId="77777777">
        <w:trPr>
          <w:cantSplit/>
          <w:trHeight w:hRule="exact" w:val="1440"/>
        </w:trPr>
        <w:tc>
          <w:tcPr>
            <w:tcW w:w="3787" w:type="dxa"/>
          </w:tcPr>
          <w:p w14:paraId="11401C7A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U.S. Department of Justice</w:t>
            </w:r>
          </w:p>
          <w:p w14:paraId="639120C0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I-Heng Hsu</w:t>
            </w:r>
          </w:p>
          <w:p w14:paraId="51A25AF0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Civil Division</w:t>
            </w:r>
          </w:p>
          <w:p w14:paraId="5C878652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1100 L Street NW</w:t>
            </w:r>
          </w:p>
          <w:p w14:paraId="5638EF86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Room 7102</w:t>
            </w:r>
          </w:p>
          <w:p w14:paraId="6149CB8F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20005</w:t>
            </w:r>
          </w:p>
          <w:p w14:paraId="67130BA8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0B31CA6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25EE65E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US Attorney for District of Delaware</w:t>
            </w:r>
          </w:p>
          <w:p w14:paraId="1DB88ABA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US Attorney for Delaware</w:t>
            </w:r>
          </w:p>
          <w:p w14:paraId="4BAECE99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1313 N Market Street</w:t>
            </w:r>
          </w:p>
          <w:p w14:paraId="0C3892EF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Hercules Building</w:t>
            </w:r>
          </w:p>
          <w:p w14:paraId="71699C02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7B92F9F9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08CD265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5706028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Verrill Dana, LLP</w:t>
            </w:r>
          </w:p>
          <w:p w14:paraId="0325B4DA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Thomas O. Bean</w:t>
            </w:r>
          </w:p>
          <w:p w14:paraId="5897CC43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One Federal Street, 20th Floor</w:t>
            </w:r>
          </w:p>
          <w:p w14:paraId="5284019B" w14:textId="77777777" w:rsidR="006966CF" w:rsidRPr="006966CF" w:rsidRDefault="006966CF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</w:p>
          <w:p w14:paraId="2D3E6AEE" w14:textId="77777777" w:rsidR="006966CF" w:rsidRPr="006966CF" w:rsidRDefault="006966CF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633B7944" w14:textId="77777777">
        <w:trPr>
          <w:cantSplit/>
          <w:trHeight w:hRule="exact" w:val="1440"/>
        </w:trPr>
        <w:tc>
          <w:tcPr>
            <w:tcW w:w="3787" w:type="dxa"/>
          </w:tcPr>
          <w:p w14:paraId="5DEA1CC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Williams Kastner</w:t>
            </w:r>
          </w:p>
          <w:p w14:paraId="795F208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Shawn B Rediger</w:t>
            </w:r>
          </w:p>
          <w:p w14:paraId="516F2518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601 Union Street</w:t>
            </w:r>
          </w:p>
          <w:p w14:paraId="2FEEEBF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4100</w:t>
            </w:r>
          </w:p>
          <w:p w14:paraId="7BDEA82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98101</w:t>
            </w:r>
          </w:p>
          <w:p w14:paraId="27E51EE8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BDF7C2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7ABB8A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Womble Bond Dickinson (US) LLP</w:t>
            </w:r>
          </w:p>
          <w:p w14:paraId="41D753C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Matthew P Ward, Morgan L Patterson, Lisa Bittle Tancredi</w:t>
            </w:r>
          </w:p>
          <w:p w14:paraId="7CB6D2B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1313 North Market Street</w:t>
            </w:r>
          </w:p>
          <w:p w14:paraId="0CBE77E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Suite 1200</w:t>
            </w:r>
          </w:p>
          <w:p w14:paraId="020A55B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61866EC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5464FD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9B3448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66C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Young Conaway Stargatt &amp; Taylor, LLP</w:t>
            </w:r>
          </w:p>
          <w:p w14:paraId="5D59E52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Ken Enos &amp; Edmon L Morton</w:t>
            </w:r>
          </w:p>
          <w:p w14:paraId="5CB92D1C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Rodney Square</w:t>
            </w:r>
          </w:p>
          <w:p w14:paraId="4704757F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1000 North King Street</w:t>
            </w:r>
          </w:p>
          <w:p w14:paraId="111C595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696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6CF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079B132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01613208" w14:textId="77777777">
        <w:trPr>
          <w:cantSplit/>
          <w:trHeight w:hRule="exact" w:val="1440"/>
        </w:trPr>
        <w:tc>
          <w:tcPr>
            <w:tcW w:w="3787" w:type="dxa"/>
          </w:tcPr>
          <w:p w14:paraId="7BA8105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9872C32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1B777A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676BE8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79027D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439D2058" w14:textId="77777777">
        <w:trPr>
          <w:cantSplit/>
          <w:trHeight w:hRule="exact" w:val="1440"/>
        </w:trPr>
        <w:tc>
          <w:tcPr>
            <w:tcW w:w="3787" w:type="dxa"/>
          </w:tcPr>
          <w:p w14:paraId="08C90E5D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438B4C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E7BA44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859E43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93E3F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4741BED9" w14:textId="77777777">
        <w:trPr>
          <w:cantSplit/>
          <w:trHeight w:hRule="exact" w:val="1440"/>
        </w:trPr>
        <w:tc>
          <w:tcPr>
            <w:tcW w:w="3787" w:type="dxa"/>
          </w:tcPr>
          <w:p w14:paraId="7DEEB0D9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036FB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3E1952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022B7B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EEE4E6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128690FC" w14:textId="77777777">
        <w:trPr>
          <w:cantSplit/>
          <w:trHeight w:hRule="exact" w:val="1440"/>
        </w:trPr>
        <w:tc>
          <w:tcPr>
            <w:tcW w:w="3787" w:type="dxa"/>
          </w:tcPr>
          <w:p w14:paraId="40435BF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2C7B28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C7D989B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543B83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F7BFC30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1EF5715B" w14:textId="77777777">
        <w:trPr>
          <w:cantSplit/>
          <w:trHeight w:hRule="exact" w:val="1440"/>
        </w:trPr>
        <w:tc>
          <w:tcPr>
            <w:tcW w:w="3787" w:type="dxa"/>
          </w:tcPr>
          <w:p w14:paraId="4F74DB5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10EFFC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77856F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ACB5AA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C2319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2CF9417D" w14:textId="77777777">
        <w:trPr>
          <w:cantSplit/>
          <w:trHeight w:hRule="exact" w:val="1440"/>
        </w:trPr>
        <w:tc>
          <w:tcPr>
            <w:tcW w:w="3787" w:type="dxa"/>
          </w:tcPr>
          <w:p w14:paraId="490A818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3171CB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8B54CB5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E4C8661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8CC3424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F" w:rsidRPr="006966CF" w14:paraId="7F425A4E" w14:textId="77777777">
        <w:trPr>
          <w:cantSplit/>
          <w:trHeight w:hRule="exact" w:val="1440"/>
        </w:trPr>
        <w:tc>
          <w:tcPr>
            <w:tcW w:w="3787" w:type="dxa"/>
          </w:tcPr>
          <w:p w14:paraId="71522E4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C639C6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7A354F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007C0E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DA3C827" w14:textId="77777777" w:rsidR="006966CF" w:rsidRPr="006966CF" w:rsidRDefault="006966CF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8F5DAB" w14:textId="77777777" w:rsidR="006966CF" w:rsidRPr="006966CF" w:rsidRDefault="006966CF" w:rsidP="006F3527">
      <w:pPr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6966CF" w:rsidRPr="006966CF" w:rsidSect="006966C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2A09425D" w14:textId="77777777" w:rsidR="006966CF" w:rsidRPr="006966CF" w:rsidRDefault="006966CF" w:rsidP="006F3527">
      <w:pPr>
        <w:ind w:left="95" w:right="95"/>
        <w:jc w:val="center"/>
        <w:rPr>
          <w:rFonts w:ascii="Arial" w:hAnsi="Arial" w:cs="Arial"/>
          <w:vanish/>
          <w:sz w:val="18"/>
          <w:szCs w:val="18"/>
        </w:rPr>
      </w:pPr>
    </w:p>
    <w:sectPr w:rsidR="006966CF" w:rsidRPr="006966CF" w:rsidSect="006966C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7"/>
    <w:rsid w:val="000302DC"/>
    <w:rsid w:val="000421FD"/>
    <w:rsid w:val="0009687C"/>
    <w:rsid w:val="000F721C"/>
    <w:rsid w:val="002E4D8D"/>
    <w:rsid w:val="00354631"/>
    <w:rsid w:val="003B4FC7"/>
    <w:rsid w:val="003B6EB4"/>
    <w:rsid w:val="006855A4"/>
    <w:rsid w:val="006966CF"/>
    <w:rsid w:val="006C4E4D"/>
    <w:rsid w:val="006D1AAF"/>
    <w:rsid w:val="006F3527"/>
    <w:rsid w:val="007133B3"/>
    <w:rsid w:val="00734540"/>
    <w:rsid w:val="008E15CB"/>
    <w:rsid w:val="00954373"/>
    <w:rsid w:val="00A82FA6"/>
    <w:rsid w:val="00AC32F7"/>
    <w:rsid w:val="00AD2892"/>
    <w:rsid w:val="00B14F0B"/>
    <w:rsid w:val="00C478F1"/>
    <w:rsid w:val="00D51F39"/>
    <w:rsid w:val="00E10563"/>
    <w:rsid w:val="00E771A6"/>
    <w:rsid w:val="00EC3C65"/>
    <w:rsid w:val="00F333E0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6EE5"/>
  <w15:docId w15:val="{BD253CCC-8F54-45A0-BC0C-2AD12D57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66C3-1603-4C99-9FDA-87A0DB62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Romero</dc:creator>
  <cp:lastModifiedBy>Aljaira Duarte</cp:lastModifiedBy>
  <cp:revision>1</cp:revision>
  <dcterms:created xsi:type="dcterms:W3CDTF">2023-04-27T18:52:00Z</dcterms:created>
  <dcterms:modified xsi:type="dcterms:W3CDTF">2023-04-27T18:53:00Z</dcterms:modified>
</cp:coreProperties>
</file>